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B6" w:rsidRDefault="00B56BB6" w:rsidP="00954DC2">
      <w:pPr>
        <w:pStyle w:val="Heading1"/>
      </w:pPr>
      <w:r w:rsidRPr="009F0C01">
        <w:t>Focus Group Facilitation</w:t>
      </w:r>
      <w:r w:rsidR="00954DC2">
        <w:t xml:space="preserve"> – </w:t>
      </w:r>
      <w:r w:rsidRPr="009F0C01">
        <w:t>The Basics</w:t>
      </w:r>
    </w:p>
    <w:p w:rsidR="00CF3F6C" w:rsidRPr="00FC1862" w:rsidRDefault="00CF3F6C" w:rsidP="00227914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Set the stage by communicating:</w:t>
      </w:r>
    </w:p>
    <w:p w:rsidR="00CF3F6C" w:rsidRPr="00FC1862" w:rsidRDefault="00CF3F6C" w:rsidP="00D9785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 xml:space="preserve">The participants are the experts and you are </w:t>
      </w:r>
      <w:r w:rsidR="00D97859" w:rsidRPr="00FC1862">
        <w:rPr>
          <w:rFonts w:ascii="Times New Roman" w:hAnsi="Times New Roman" w:cs="Times New Roman"/>
          <w:sz w:val="24"/>
          <w:szCs w:val="24"/>
        </w:rPr>
        <w:t>t</w:t>
      </w:r>
      <w:r w:rsidRPr="00FC1862">
        <w:rPr>
          <w:rFonts w:ascii="Times New Roman" w:hAnsi="Times New Roman" w:cs="Times New Roman"/>
          <w:sz w:val="24"/>
          <w:szCs w:val="24"/>
        </w:rPr>
        <w:t>here to learn from them.</w:t>
      </w:r>
      <w:r w:rsidR="00794915">
        <w:rPr>
          <w:rFonts w:ascii="Times New Roman" w:hAnsi="Times New Roman" w:cs="Times New Roman"/>
          <w:sz w:val="24"/>
          <w:szCs w:val="24"/>
        </w:rPr>
        <w:t xml:space="preserve"> (Tell them that you are there to listen, not teach.)</w:t>
      </w:r>
    </w:p>
    <w:p w:rsidR="00CF3F6C" w:rsidRPr="00FC1862" w:rsidRDefault="00CF3F6C" w:rsidP="00D9785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Their contribution</w:t>
      </w:r>
      <w:r w:rsidR="00794915">
        <w:rPr>
          <w:rFonts w:ascii="Times New Roman" w:hAnsi="Times New Roman" w:cs="Times New Roman"/>
          <w:sz w:val="24"/>
          <w:szCs w:val="24"/>
        </w:rPr>
        <w:t>s (perceptions and opinions) to the research are important.</w:t>
      </w:r>
    </w:p>
    <w:p w:rsidR="00CF3F6C" w:rsidRPr="00FC1862" w:rsidRDefault="00CF3F6C" w:rsidP="00D9785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Listen</w:t>
      </w:r>
      <w:r w:rsidR="00D97859" w:rsidRPr="00FC1862">
        <w:rPr>
          <w:rFonts w:ascii="Times New Roman" w:hAnsi="Times New Roman" w:cs="Times New Roman"/>
          <w:sz w:val="24"/>
          <w:szCs w:val="24"/>
        </w:rPr>
        <w:t xml:space="preserve"> quietly after posing a single question</w:t>
      </w:r>
      <w:r w:rsidRPr="00FC1862">
        <w:rPr>
          <w:rFonts w:ascii="Times New Roman" w:hAnsi="Times New Roman" w:cs="Times New Roman"/>
          <w:sz w:val="24"/>
          <w:szCs w:val="24"/>
        </w:rPr>
        <w:t>:</w:t>
      </w:r>
    </w:p>
    <w:p w:rsidR="00CF3F6C" w:rsidRPr="00FC1862" w:rsidRDefault="00CF3F6C" w:rsidP="00D9785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Allow silent moments</w:t>
      </w:r>
    </w:p>
    <w:p w:rsidR="00CF3F6C" w:rsidRPr="00FC1862" w:rsidRDefault="00CF3F6C" w:rsidP="00D9785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Participants should be doing the talking</w:t>
      </w:r>
      <w:r w:rsidR="00794915">
        <w:rPr>
          <w:rFonts w:ascii="Times New Roman" w:hAnsi="Times New Roman" w:cs="Times New Roman"/>
          <w:sz w:val="24"/>
          <w:szCs w:val="24"/>
        </w:rPr>
        <w:t xml:space="preserve"> (You are there to listen.)</w:t>
      </w:r>
    </w:p>
    <w:p w:rsidR="00CF3F6C" w:rsidRPr="00FC1862" w:rsidRDefault="00CF3F6C" w:rsidP="00D9785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 xml:space="preserve">Don’t interrupt (unless you have a renegade participant who is off in La </w:t>
      </w:r>
      <w:proofErr w:type="spellStart"/>
      <w:r w:rsidRPr="00FC1862">
        <w:rPr>
          <w:rFonts w:ascii="Times New Roman" w:hAnsi="Times New Roman" w:cs="Times New Roman"/>
          <w:sz w:val="24"/>
          <w:szCs w:val="24"/>
        </w:rPr>
        <w:t>La</w:t>
      </w:r>
      <w:proofErr w:type="spellEnd"/>
      <w:r w:rsidRPr="00FC1862">
        <w:rPr>
          <w:rFonts w:ascii="Times New Roman" w:hAnsi="Times New Roman" w:cs="Times New Roman"/>
          <w:sz w:val="24"/>
          <w:szCs w:val="24"/>
        </w:rPr>
        <w:t xml:space="preserve"> Land)</w:t>
      </w:r>
    </w:p>
    <w:p w:rsidR="00CF3F6C" w:rsidRPr="00FC1862" w:rsidRDefault="00CF3F6C" w:rsidP="00D9785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You are not there to teach</w:t>
      </w:r>
      <w:r w:rsidR="00D026F5">
        <w:rPr>
          <w:rFonts w:ascii="Times New Roman" w:hAnsi="Times New Roman" w:cs="Times New Roman"/>
          <w:sz w:val="24"/>
          <w:szCs w:val="24"/>
        </w:rPr>
        <w:t xml:space="preserve">, you are </w:t>
      </w:r>
      <w:r w:rsidR="00794915">
        <w:rPr>
          <w:rFonts w:ascii="Times New Roman" w:hAnsi="Times New Roman" w:cs="Times New Roman"/>
          <w:sz w:val="24"/>
          <w:szCs w:val="24"/>
        </w:rPr>
        <w:t>t</w:t>
      </w:r>
      <w:r w:rsidR="00D026F5">
        <w:rPr>
          <w:rFonts w:ascii="Times New Roman" w:hAnsi="Times New Roman" w:cs="Times New Roman"/>
          <w:sz w:val="24"/>
          <w:szCs w:val="24"/>
        </w:rPr>
        <w:t>here to listen.</w:t>
      </w:r>
    </w:p>
    <w:p w:rsidR="00CF3F6C" w:rsidRPr="00FC1862" w:rsidRDefault="00CF3F6C" w:rsidP="00D9785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Probe</w:t>
      </w:r>
      <w:r w:rsidR="00794915">
        <w:rPr>
          <w:rFonts w:ascii="Times New Roman" w:hAnsi="Times New Roman" w:cs="Times New Roman"/>
          <w:sz w:val="24"/>
          <w:szCs w:val="24"/>
        </w:rPr>
        <w:t xml:space="preserve"> after hearing responses, particularly when you are going down an interesting path</w:t>
      </w:r>
      <w:r w:rsidRPr="00FC1862">
        <w:rPr>
          <w:rFonts w:ascii="Times New Roman" w:hAnsi="Times New Roman" w:cs="Times New Roman"/>
          <w:sz w:val="24"/>
          <w:szCs w:val="24"/>
        </w:rPr>
        <w:t>:</w:t>
      </w:r>
    </w:p>
    <w:p w:rsidR="00CF3F6C" w:rsidRPr="00FC1862" w:rsidRDefault="00CF3F6C" w:rsidP="00D9785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FC1862">
        <w:rPr>
          <w:rFonts w:ascii="Times New Roman" w:hAnsi="Times New Roman" w:cs="Times New Roman"/>
          <w:i/>
          <w:sz w:val="24"/>
          <w:szCs w:val="24"/>
        </w:rPr>
        <w:t>Can you tell me more?</w:t>
      </w:r>
    </w:p>
    <w:p w:rsidR="00D97859" w:rsidRPr="00FC1862" w:rsidRDefault="00D97859" w:rsidP="00D9785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FC1862">
        <w:rPr>
          <w:rFonts w:ascii="Times New Roman" w:hAnsi="Times New Roman" w:cs="Times New Roman"/>
          <w:i/>
          <w:sz w:val="24"/>
          <w:szCs w:val="24"/>
        </w:rPr>
        <w:t>Is there anything else?</w:t>
      </w:r>
    </w:p>
    <w:p w:rsidR="00D97859" w:rsidRPr="00FC1862" w:rsidRDefault="00D97859" w:rsidP="00D97859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Opinions:</w:t>
      </w:r>
    </w:p>
    <w:p w:rsidR="00D97859" w:rsidRDefault="00D97859" w:rsidP="00D9785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Do not express your opinion about the subject matter or related subjects</w:t>
      </w:r>
    </w:p>
    <w:p w:rsidR="00794915" w:rsidRPr="00FC1862" w:rsidRDefault="00794915" w:rsidP="00D9785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 correct participants about policies or procedures</w:t>
      </w:r>
    </w:p>
    <w:p w:rsidR="00D97859" w:rsidRPr="00FC1862" w:rsidRDefault="00D97859" w:rsidP="00D9785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>Do not make judgments about participant answers</w:t>
      </w:r>
    </w:p>
    <w:p w:rsidR="00D97859" w:rsidRPr="00FC1862" w:rsidRDefault="00D97859" w:rsidP="00D9785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 xml:space="preserve">Avoid – </w:t>
      </w:r>
      <w:r w:rsidRPr="00FC1862">
        <w:rPr>
          <w:rFonts w:ascii="Times New Roman" w:hAnsi="Times New Roman" w:cs="Times New Roman"/>
          <w:i/>
          <w:sz w:val="24"/>
          <w:szCs w:val="24"/>
        </w:rPr>
        <w:t>really</w:t>
      </w:r>
      <w:r w:rsidRPr="00FC1862">
        <w:rPr>
          <w:rFonts w:ascii="Times New Roman" w:hAnsi="Times New Roman" w:cs="Times New Roman"/>
          <w:sz w:val="24"/>
          <w:szCs w:val="24"/>
        </w:rPr>
        <w:t xml:space="preserve">?  </w:t>
      </w:r>
      <w:r w:rsidRPr="00FC1862">
        <w:rPr>
          <w:rFonts w:ascii="Times New Roman" w:hAnsi="Times New Roman" w:cs="Times New Roman"/>
          <w:i/>
          <w:sz w:val="24"/>
          <w:szCs w:val="24"/>
        </w:rPr>
        <w:t>Why would you do that</w:t>
      </w:r>
      <w:r w:rsidRPr="00FC1862">
        <w:rPr>
          <w:rFonts w:ascii="Times New Roman" w:hAnsi="Times New Roman" w:cs="Times New Roman"/>
          <w:sz w:val="24"/>
          <w:szCs w:val="24"/>
        </w:rPr>
        <w:t xml:space="preserve">?  </w:t>
      </w:r>
      <w:r w:rsidRPr="00FC1862">
        <w:rPr>
          <w:rFonts w:ascii="Times New Roman" w:hAnsi="Times New Roman" w:cs="Times New Roman"/>
          <w:i/>
          <w:sz w:val="24"/>
          <w:szCs w:val="24"/>
        </w:rPr>
        <w:t>I’ve never heard of that</w:t>
      </w:r>
      <w:r w:rsidRPr="00FC1862">
        <w:rPr>
          <w:rFonts w:ascii="Times New Roman" w:hAnsi="Times New Roman" w:cs="Times New Roman"/>
          <w:sz w:val="24"/>
          <w:szCs w:val="24"/>
        </w:rPr>
        <w:t>!</w:t>
      </w:r>
    </w:p>
    <w:p w:rsidR="00D97859" w:rsidRPr="00FC1862" w:rsidRDefault="00D97859" w:rsidP="00D9785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C1862">
        <w:rPr>
          <w:rFonts w:ascii="Times New Roman" w:hAnsi="Times New Roman" w:cs="Times New Roman"/>
          <w:sz w:val="24"/>
          <w:szCs w:val="24"/>
        </w:rPr>
        <w:t xml:space="preserve">Do say – </w:t>
      </w:r>
      <w:r w:rsidRPr="00FC1862">
        <w:rPr>
          <w:rFonts w:ascii="Times New Roman" w:hAnsi="Times New Roman" w:cs="Times New Roman"/>
          <w:i/>
          <w:sz w:val="24"/>
          <w:szCs w:val="24"/>
        </w:rPr>
        <w:t>Okay, thank you</w:t>
      </w:r>
      <w:r w:rsidRPr="00FC1862">
        <w:rPr>
          <w:rFonts w:ascii="Times New Roman" w:hAnsi="Times New Roman" w:cs="Times New Roman"/>
          <w:sz w:val="24"/>
          <w:szCs w:val="24"/>
        </w:rPr>
        <w:t xml:space="preserve">.  </w:t>
      </w:r>
      <w:r w:rsidRPr="00FC1862">
        <w:rPr>
          <w:rFonts w:ascii="Times New Roman" w:hAnsi="Times New Roman" w:cs="Times New Roman"/>
          <w:i/>
          <w:sz w:val="24"/>
          <w:szCs w:val="24"/>
        </w:rPr>
        <w:t>Can you tell me more</w:t>
      </w:r>
      <w:r w:rsidRPr="00FC1862">
        <w:rPr>
          <w:rFonts w:ascii="Times New Roman" w:hAnsi="Times New Roman" w:cs="Times New Roman"/>
          <w:sz w:val="24"/>
          <w:szCs w:val="24"/>
        </w:rPr>
        <w:t>?</w:t>
      </w:r>
    </w:p>
    <w:sectPr w:rsidR="00D97859" w:rsidRPr="00FC1862" w:rsidSect="00EF6FF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859" w:rsidRDefault="00D97859" w:rsidP="00B56BB6">
      <w:pPr>
        <w:spacing w:after="0" w:line="240" w:lineRule="auto"/>
      </w:pPr>
      <w:r>
        <w:separator/>
      </w:r>
    </w:p>
  </w:endnote>
  <w:endnote w:type="continuationSeparator" w:id="0">
    <w:p w:rsidR="00D97859" w:rsidRDefault="00D97859" w:rsidP="00B56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859" w:rsidRPr="00B56BB6" w:rsidRDefault="00954DC2">
    <w:pPr>
      <w:pStyle w:val="Footer"/>
      <w:rPr>
        <w:sz w:val="20"/>
      </w:rPr>
    </w:pPr>
    <w:r>
      <w:t>USDN Shutdown Turnkey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859" w:rsidRDefault="00D97859" w:rsidP="00B56BB6">
      <w:pPr>
        <w:spacing w:after="0" w:line="240" w:lineRule="auto"/>
      </w:pPr>
      <w:r>
        <w:separator/>
      </w:r>
    </w:p>
  </w:footnote>
  <w:footnote w:type="continuationSeparator" w:id="0">
    <w:p w:rsidR="00D97859" w:rsidRDefault="00D97859" w:rsidP="00B56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859" w:rsidRDefault="002053BF">
    <w:pPr>
      <w:pStyle w:val="Header"/>
    </w:pPr>
    <w:r>
      <w:t>Urban Sustainability Directors Network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736C"/>
    <w:multiLevelType w:val="hybridMultilevel"/>
    <w:tmpl w:val="72E64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884BC1"/>
    <w:multiLevelType w:val="hybridMultilevel"/>
    <w:tmpl w:val="BC209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464E8E"/>
    <w:multiLevelType w:val="hybridMultilevel"/>
    <w:tmpl w:val="E728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F9251D"/>
    <w:multiLevelType w:val="hybridMultilevel"/>
    <w:tmpl w:val="1D103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BB6"/>
    <w:rsid w:val="0001246A"/>
    <w:rsid w:val="00023FCF"/>
    <w:rsid w:val="002053BF"/>
    <w:rsid w:val="00227914"/>
    <w:rsid w:val="00400D34"/>
    <w:rsid w:val="005B0917"/>
    <w:rsid w:val="0063458F"/>
    <w:rsid w:val="00693B3F"/>
    <w:rsid w:val="006C2C11"/>
    <w:rsid w:val="00794915"/>
    <w:rsid w:val="00954DC2"/>
    <w:rsid w:val="009972EB"/>
    <w:rsid w:val="009F0C01"/>
    <w:rsid w:val="00A02E10"/>
    <w:rsid w:val="00B56BB6"/>
    <w:rsid w:val="00CF3F6C"/>
    <w:rsid w:val="00D026F5"/>
    <w:rsid w:val="00D97859"/>
    <w:rsid w:val="00DC15AA"/>
    <w:rsid w:val="00EF6FF5"/>
    <w:rsid w:val="00F2014E"/>
    <w:rsid w:val="00FB1B46"/>
    <w:rsid w:val="00FC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FF5"/>
  </w:style>
  <w:style w:type="paragraph" w:styleId="Heading1">
    <w:name w:val="heading 1"/>
    <w:basedOn w:val="Normal"/>
    <w:next w:val="Normal"/>
    <w:link w:val="Heading1Char"/>
    <w:uiPriority w:val="9"/>
    <w:qFormat/>
    <w:rsid w:val="00954D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3FCF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6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6BB6"/>
  </w:style>
  <w:style w:type="paragraph" w:styleId="Footer">
    <w:name w:val="footer"/>
    <w:basedOn w:val="Normal"/>
    <w:link w:val="FooterChar"/>
    <w:uiPriority w:val="99"/>
    <w:unhideWhenUsed/>
    <w:rsid w:val="00B56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BB6"/>
  </w:style>
  <w:style w:type="character" w:customStyle="1" w:styleId="Heading2Char">
    <w:name w:val="Heading 2 Char"/>
    <w:basedOn w:val="DefaultParagraphFont"/>
    <w:link w:val="Heading2"/>
    <w:uiPriority w:val="9"/>
    <w:rsid w:val="00023F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9785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C15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C15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54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Action Research</dc:creator>
  <cp:lastModifiedBy>Action Research</cp:lastModifiedBy>
  <cp:revision>10</cp:revision>
  <dcterms:created xsi:type="dcterms:W3CDTF">2012-04-05T16:36:00Z</dcterms:created>
  <dcterms:modified xsi:type="dcterms:W3CDTF">2013-01-19T02:39:00Z</dcterms:modified>
</cp:coreProperties>
</file>